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77"/>
        <w:gridCol w:w="743"/>
        <w:gridCol w:w="1021"/>
        <w:gridCol w:w="1008"/>
        <w:gridCol w:w="595"/>
        <w:gridCol w:w="635"/>
        <w:gridCol w:w="327"/>
        <w:gridCol w:w="1650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91707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AD7EC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840C30" w:rsidRDefault="001A1A87" w:rsidP="006F09B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6F09BB" w:rsidRPr="00840C30">
              <w:rPr>
                <w:rFonts w:ascii="Candara" w:hAnsi="Candara"/>
                <w:iCs/>
                <w:color w:val="FF5050"/>
                <w:sz w:val="22"/>
                <w:szCs w:val="22"/>
              </w:rPr>
              <w:t>Hrvatski jezik</w:t>
            </w:r>
          </w:p>
        </w:tc>
      </w:tr>
      <w:tr w:rsidR="001A1A87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91707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840C30" w:rsidRDefault="0091707C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1A1A87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brada/ponavljanje</w:t>
            </w:r>
            <w:r w:rsidR="00653EF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(dvosat)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840C30" w:rsidRDefault="001A1A87" w:rsidP="00BE051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i skupni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2D434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D434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D4340" w:rsidRPr="002D4340" w:rsidRDefault="002D4340" w:rsidP="002D4340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A.5.3. Učenik čita tekst, izdvaja ključne riječi i objašnjava značenje teksta.</w:t>
            </w:r>
          </w:p>
          <w:p w:rsidR="002D4340" w:rsidRPr="002D4340" w:rsidRDefault="002D4340" w:rsidP="002D434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A.5.6. Učenik uočava jezičn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raznolikost hrvatskoga jezika u užem i širem okružju.</w:t>
            </w:r>
          </w:p>
        </w:tc>
      </w:tr>
      <w:tr w:rsidR="002D4340" w:rsidTr="002D4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D4340" w:rsidRPr="002D4340" w:rsidRDefault="002D4340" w:rsidP="002D4340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D434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D4340" w:rsidRPr="00840C30" w:rsidRDefault="002D4340" w:rsidP="002D4340">
            <w:pPr>
              <w:pStyle w:val="ListParagraph"/>
              <w:numPr>
                <w:ilvl w:val="0"/>
                <w:numId w:val="8"/>
              </w:numPr>
              <w:ind w:left="709"/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Prepoznaje i izdvaja riječi koje pripadaju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</w:rPr>
              <w:t>zavičajnom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e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</w:rPr>
              <w:t xml:space="preserve"> govor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u i narječju te ih zamjenjuje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</w:rPr>
              <w:t>riječima koje pripada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ju hrvatskome standardnom jeziku</w:t>
            </w:r>
          </w:p>
          <w:p w:rsidR="002D4340" w:rsidRPr="00840C30" w:rsidRDefault="002D4340" w:rsidP="002D4340">
            <w:pPr>
              <w:pStyle w:val="ListParagraph"/>
              <w:numPr>
                <w:ilvl w:val="0"/>
                <w:numId w:val="8"/>
              </w:numPr>
              <w:ind w:left="709"/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</w:rPr>
              <w:t xml:space="preserve">Objašnjava službenu ulogu i uporabu hrvatskoga jezika i latiničkoga pisma u Republici Hrvatskoj. </w:t>
            </w:r>
          </w:p>
          <w:p w:rsidR="002D4340" w:rsidRDefault="002D4340" w:rsidP="002D434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Razvija</w:t>
            </w:r>
            <w:r w:rsidRPr="002D4340">
              <w:rPr>
                <w:rFonts w:ascii="Candara" w:hAnsi="Candara" w:cs="Calibri"/>
                <w:b w:val="0"/>
                <w:sz w:val="22"/>
                <w:szCs w:val="22"/>
              </w:rPr>
              <w:t xml:space="preserve"> osobni i zavičajni identitet njegujući zavičajni govor i ovladavajući hrvatskim standardnim jezikom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2D4340" w:rsidRPr="002D4340" w:rsidRDefault="002D4340" w:rsidP="002D434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Osvješćuje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važnost poštivanja i njegovanja zavičajnoga govo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u odnosu na standardni jezik.</w:t>
            </w:r>
          </w:p>
        </w:tc>
      </w:tr>
      <w:tr w:rsidR="002D4340" w:rsidTr="002D4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D4340" w:rsidRPr="002D4340" w:rsidRDefault="002D4340" w:rsidP="002D434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2D4340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D4340" w:rsidRDefault="002D4340" w:rsidP="002D4340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će: </w:t>
            </w:r>
          </w:p>
          <w:p w:rsidR="002D4340" w:rsidRDefault="00373EC6" w:rsidP="007735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2D434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razgovarati potaknut pitanjima i </w:t>
            </w:r>
            <w:proofErr w:type="spellStart"/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lingvometodičkim</w:t>
            </w:r>
            <w:proofErr w:type="spellEnd"/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predloškom</w:t>
            </w:r>
          </w:p>
          <w:p w:rsidR="002D4340" w:rsidRDefault="00373EC6" w:rsidP="007735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čitati tekst s razumijevanjem, izdvajati ključne riječi i oblikovati bilješke</w:t>
            </w:r>
          </w:p>
          <w:p w:rsidR="0077358E" w:rsidRDefault="00373EC6" w:rsidP="007735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7358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razgovarati i razmjenjivati mišljenje o važnosti očuvanja zavičajnih govora, ali i učenja</w:t>
            </w:r>
          </w:p>
          <w:p w:rsidR="002D4340" w:rsidRDefault="0077358E" w:rsidP="007735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standardnoga jezika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radi lakše komunikacije</w:t>
            </w:r>
          </w:p>
          <w:p w:rsidR="002D4340" w:rsidRDefault="00373EC6" w:rsidP="007735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izraditi mali slikovni rječnik svojega kraja</w:t>
            </w:r>
          </w:p>
          <w:p w:rsidR="002D4340" w:rsidRPr="002D4340" w:rsidRDefault="00373EC6" w:rsidP="0077358E">
            <w:p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samovrednovati</w:t>
            </w:r>
            <w:proofErr w:type="spellEnd"/>
            <w:r w:rsidR="002D43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vrednovati rezultate rada.</w:t>
            </w:r>
          </w:p>
        </w:tc>
      </w:tr>
      <w:tr w:rsidR="00A776F0" w:rsidTr="002D434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2A4AA2" w:rsidTr="002A4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A4AA2" w:rsidRPr="00840C30" w:rsidRDefault="002A4AA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1. sat</w:t>
            </w:r>
          </w:p>
        </w:tc>
      </w:tr>
      <w:tr w:rsidR="00A776F0" w:rsidTr="002D434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AD7EC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BD74B0" wp14:editId="22327C80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79375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B9035" id="Ravni poveznik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6.25pt" to="463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" strokecolor="gray [1629]"/>
                  </w:pict>
                </mc:Fallback>
              </mc:AlternateConten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03C89" w:rsidRPr="00840C30" w:rsidRDefault="00A776F0" w:rsidP="00103C8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Razgovor</w:t>
            </w:r>
            <w:r w:rsidR="00AD7EC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potaknuti fotografijom</w:t>
            </w:r>
            <w:r w:rsidR="00103C89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udžbeniku</w:t>
            </w:r>
            <w:r w:rsidR="00AD7EC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(rubrika </w:t>
            </w:r>
            <w:r w:rsidR="00AD7ECA" w:rsidRPr="00AD7EC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Pripremi se</w:t>
            </w:r>
            <w:r w:rsidR="00AD7ECA"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  <w:r w:rsidR="00103C89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kojoj je prikazana u razgovornim „oblačićima“ rečenica istoga značenja, ali na različitim </w:t>
            </w:r>
            <w:r w:rsidR="00653EF9">
              <w:rPr>
                <w:rFonts w:ascii="Candara" w:hAnsi="Candara" w:cs="Arial"/>
                <w:sz w:val="22"/>
                <w:szCs w:val="22"/>
                <w:lang w:eastAsia="en-US"/>
              </w:rPr>
              <w:t>narječjima</w:t>
            </w:r>
            <w:r w:rsidR="00103C89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103C89" w:rsidRPr="00840C30" w:rsidRDefault="00103C89" w:rsidP="00103C8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upućujemo da zaključe da su </w:t>
            </w:r>
            <w:r w:rsidR="00605D24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sve 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rečenice </w:t>
            </w:r>
            <w:r w:rsidR="00605D24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napisane na 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hrvatsk</w:t>
            </w:r>
            <w:r w:rsidR="00605D24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m</w:t>
            </w:r>
            <w:r w:rsidR="00653EF9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jezik</w:t>
            </w:r>
            <w:r w:rsidR="00605D24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, ali da je samo zadnja rečenica napisana hrvatskim standardnim jezikom, a da su ostale na čakavskom, kajkavskom i štokavskom narječju.</w:t>
            </w:r>
          </w:p>
          <w:p w:rsidR="00840C30" w:rsidRDefault="00103C89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Najava nastavne jedinice: </w:t>
            </w:r>
            <w:r w:rsidR="00840C3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Hrvatski jezik</w:t>
            </w:r>
          </w:p>
          <w:p w:rsidR="00840C30" w:rsidRDefault="00840C30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</w:p>
          <w:p w:rsidR="00840C30" w:rsidRPr="00840C30" w:rsidRDefault="00840C30" w:rsidP="00840C30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 učenici promatraju fotografiju svojih vršnjaka koji im se obraćaju na svojim zavičajnim/mjesnim govorima. Laura govori čakavskim narječjem, Luka štokavskim, a Nika kajkavskim.</w:t>
            </w:r>
          </w:p>
          <w:p w:rsidR="00840C30" w:rsidRPr="00AD7ECA" w:rsidRDefault="00840C30" w:rsidP="00AD7ECA">
            <w:pPr>
              <w:rPr>
                <w:rFonts w:ascii="Candara" w:hAnsi="Candara"/>
                <w:sz w:val="22"/>
                <w:szCs w:val="22"/>
              </w:rPr>
            </w:pPr>
            <w:r w:rsidRPr="00AD7ECA">
              <w:rPr>
                <w:rFonts w:ascii="Candara" w:hAnsi="Candara"/>
                <w:sz w:val="22"/>
                <w:szCs w:val="22"/>
              </w:rPr>
              <w:t xml:space="preserve">Zaključuju da su u hrvatskome jeziku tri narječja: čakavsko, štokavsko i kajkavsko i da su ime dobila prema upitnoj riječi </w:t>
            </w:r>
            <w:r w:rsidRPr="00AD7ECA">
              <w:rPr>
                <w:rFonts w:ascii="Candara" w:hAnsi="Candara"/>
                <w:i/>
                <w:sz w:val="22"/>
                <w:szCs w:val="22"/>
              </w:rPr>
              <w:t>ča, što</w:t>
            </w:r>
            <w:r w:rsidRPr="00AD7ECA">
              <w:rPr>
                <w:rFonts w:ascii="Candara" w:hAnsi="Candara"/>
                <w:sz w:val="22"/>
                <w:szCs w:val="22"/>
              </w:rPr>
              <w:t xml:space="preserve"> i </w:t>
            </w:r>
            <w:r w:rsidR="00AD7ECA">
              <w:rPr>
                <w:rFonts w:ascii="Candara" w:hAnsi="Candara"/>
                <w:i/>
                <w:sz w:val="22"/>
                <w:szCs w:val="22"/>
              </w:rPr>
              <w:t>kaj</w:t>
            </w:r>
            <w:r w:rsidRPr="00AD7ECA">
              <w:rPr>
                <w:rFonts w:ascii="Candara" w:hAnsi="Candara"/>
                <w:sz w:val="22"/>
                <w:szCs w:val="22"/>
              </w:rPr>
              <w:t xml:space="preserve">Uočavaju da unutar narječja postoje zavičajni i mjesni govori. </w:t>
            </w:r>
          </w:p>
          <w:p w:rsidR="00840C30" w:rsidRPr="00840C30" w:rsidRDefault="00840C30" w:rsidP="00840C30">
            <w:pPr>
              <w:pStyle w:val="ListParagraph"/>
              <w:ind w:left="57"/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>Učenici koji sjede zajedno u klupi imaju zadatak jedan drugome postaviti pitanje na zavičajnome govoru i odgovoriti na njega.</w:t>
            </w:r>
          </w:p>
          <w:p w:rsidR="00840C30" w:rsidRPr="00840C30" w:rsidRDefault="00840C30" w:rsidP="00840C30">
            <w:pPr>
              <w:pStyle w:val="ListParagraph"/>
              <w:ind w:left="57"/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lastRenderedPageBreak/>
              <w:t xml:space="preserve">U </w:t>
            </w:r>
            <w:r w:rsidRPr="00840C30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 Laura i Luka komuniciraju na hrvatskome standardnom jeziku i problema u razumijevanju više nema.</w:t>
            </w:r>
          </w:p>
          <w:p w:rsidR="00840C30" w:rsidRPr="00840C30" w:rsidRDefault="00840C30" w:rsidP="00840C30">
            <w:pPr>
              <w:pStyle w:val="ListParagraph"/>
              <w:ind w:left="57"/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>Zaključuju kako hrvatski standardni jezik služi za sporazumijevanje svih građana Republike Hrvatske te da se temelji na štokavskome narječju.</w:t>
            </w:r>
          </w:p>
          <w:p w:rsidR="00840C30" w:rsidRPr="00840C30" w:rsidRDefault="00840C30" w:rsidP="00840C30">
            <w:pPr>
              <w:pStyle w:val="ListParagraph"/>
              <w:ind w:left="0"/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>Rješavaju zadatak na kraju drugoga koraka preoblikujući rečenice napisane na narječju u skladu s hrvatskim standardnim jezikom.</w:t>
            </w:r>
          </w:p>
          <w:p w:rsidR="00840C30" w:rsidRPr="00840C30" w:rsidRDefault="00840C30" w:rsidP="00840C30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840C30">
              <w:rPr>
                <w:rFonts w:ascii="Candara" w:hAnsi="Candara"/>
                <w:b/>
                <w:sz w:val="22"/>
                <w:szCs w:val="22"/>
              </w:rPr>
              <w:t>trećem</w:t>
            </w:r>
            <w:r w:rsidR="0091707C">
              <w:rPr>
                <w:rFonts w:ascii="Candara" w:hAnsi="Candara"/>
                <w:b/>
                <w:sz w:val="22"/>
                <w:szCs w:val="22"/>
              </w:rPr>
              <w:t>u</w:t>
            </w:r>
            <w:r w:rsidRPr="00840C30">
              <w:rPr>
                <w:rFonts w:ascii="Candara" w:hAnsi="Candara"/>
                <w:b/>
                <w:sz w:val="22"/>
                <w:szCs w:val="22"/>
              </w:rPr>
              <w:t xml:space="preserve"> koraku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081B9C">
              <w:rPr>
                <w:rFonts w:ascii="Candara" w:hAnsi="Candara"/>
                <w:sz w:val="22"/>
                <w:szCs w:val="22"/>
              </w:rPr>
              <w:t>upoznaju se s rječnikom</w:t>
            </w:r>
            <w:r w:rsidRPr="00840C30">
              <w:rPr>
                <w:rFonts w:ascii="Candara" w:hAnsi="Candara"/>
                <w:sz w:val="22"/>
                <w:szCs w:val="22"/>
              </w:rPr>
              <w:t>, gramatik</w:t>
            </w:r>
            <w:r w:rsidR="00081B9C">
              <w:rPr>
                <w:rFonts w:ascii="Candara" w:hAnsi="Candara"/>
                <w:sz w:val="22"/>
                <w:szCs w:val="22"/>
              </w:rPr>
              <w:t>om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 i pravopis</w:t>
            </w:r>
            <w:r w:rsidR="00081B9C">
              <w:rPr>
                <w:rFonts w:ascii="Candara" w:hAnsi="Candara"/>
                <w:sz w:val="22"/>
                <w:szCs w:val="22"/>
              </w:rPr>
              <w:t>om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 hrvatskoga jezika</w:t>
            </w:r>
            <w:r w:rsidR="00081B9C">
              <w:rPr>
                <w:rFonts w:ascii="Candara" w:hAnsi="Candara"/>
                <w:sz w:val="22"/>
                <w:szCs w:val="22"/>
              </w:rPr>
              <w:t>. Z</w:t>
            </w:r>
            <w:r w:rsidRPr="00840C30">
              <w:rPr>
                <w:rFonts w:ascii="Candara" w:hAnsi="Candara"/>
                <w:sz w:val="22"/>
                <w:szCs w:val="22"/>
              </w:rPr>
              <w:t>aključuju da su to  jezični priručnici kojima je normiran standardni jezik.</w:t>
            </w:r>
          </w:p>
          <w:p w:rsidR="00840C30" w:rsidRPr="00840C30" w:rsidRDefault="00840C30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Na kraju trećega koraka učenici imaju zadatak pronaći na </w:t>
            </w:r>
            <w:r w:rsidRPr="00840C30">
              <w:rPr>
                <w:rFonts w:ascii="Candara" w:hAnsi="Candara"/>
                <w:i/>
                <w:sz w:val="22"/>
                <w:szCs w:val="22"/>
              </w:rPr>
              <w:t xml:space="preserve">Hrvatskom jezičnom portalu 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značenje riječi </w:t>
            </w:r>
            <w:r w:rsidRPr="00653EF9">
              <w:rPr>
                <w:rFonts w:ascii="Candara" w:hAnsi="Candara"/>
                <w:i/>
                <w:sz w:val="22"/>
                <w:szCs w:val="22"/>
              </w:rPr>
              <w:t>zaviča</w:t>
            </w:r>
            <w:r w:rsidR="00062F8E" w:rsidRPr="00653EF9">
              <w:rPr>
                <w:rFonts w:ascii="Candara" w:hAnsi="Candara"/>
                <w:i/>
                <w:sz w:val="22"/>
                <w:szCs w:val="22"/>
              </w:rPr>
              <w:t>j</w:t>
            </w:r>
            <w:r w:rsidR="00062F8E">
              <w:rPr>
                <w:rFonts w:ascii="Candara" w:hAnsi="Candara"/>
                <w:sz w:val="22"/>
                <w:szCs w:val="22"/>
              </w:rPr>
              <w:t xml:space="preserve"> i zabilježiti ga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D7EC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D7EC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AD7EC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Default="00AD7EC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D7EC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AD7ECA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D7EC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AD7ECA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D7EC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373EC6" w:rsidP="00062F8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čita i snalazi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se u tekstu</w:t>
            </w:r>
          </w:p>
          <w:p w:rsidR="00062F8E" w:rsidRDefault="00062F8E" w:rsidP="00062F8E">
            <w:pPr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</w:p>
          <w:p w:rsidR="00062F8E" w:rsidRDefault="00062F8E" w:rsidP="00062F8E">
            <w:pPr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</w:p>
          <w:p w:rsidR="00062F8E" w:rsidRDefault="0091707C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2F8E"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mišljenje, zaključuje</w:t>
            </w:r>
          </w:p>
        </w:tc>
      </w:tr>
      <w:tr w:rsidR="00A776F0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A776F0" w:rsidRPr="00840C30" w:rsidRDefault="00062F8E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10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80005D" w:rsidRDefault="0091707C" w:rsidP="004841E6">
            <w:pPr>
              <w:pStyle w:val="ListParagraph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digitalnom udžbeniku, 1. dio, </w:t>
            </w:r>
            <w:r w:rsidR="00283F43"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="00283F43"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="00283F43"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pogledaj prezentaciju i ponovi što si naučio/naučila o hrvatskome jeziku, njegovim narječjima, zavičajnim i mjesnim govorima.</w:t>
            </w:r>
          </w:p>
          <w:p w:rsidR="00665ACF" w:rsidRDefault="00665ACF" w:rsidP="004841E6">
            <w:pPr>
              <w:pStyle w:val="ListParagraph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  <w:p w:rsidR="00665ACF" w:rsidRPr="00840C30" w:rsidRDefault="00665ACF" w:rsidP="004841E6">
            <w:pPr>
              <w:pStyle w:val="ListParagraph"/>
              <w:ind w:left="5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Zadatak za domaću zadaću: riješiti odabrane zadatke u radnoj bilježnici.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4841E6" w:rsidRDefault="007104B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484966" w:rsidTr="002A4AA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84966" w:rsidRPr="00840C30" w:rsidRDefault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>2. sat</w:t>
            </w:r>
          </w:p>
        </w:tc>
      </w:tr>
      <w:tr w:rsidR="00184C1B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>Uvodni dio:</w:t>
            </w:r>
          </w:p>
          <w:p w:rsidR="00184C1B" w:rsidRPr="00840C30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  <w:p w:rsidR="00184C1B" w:rsidRPr="00840C30" w:rsidRDefault="00184C1B" w:rsidP="00484966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840C30" w:rsidRDefault="0080005D" w:rsidP="0080005D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Učenici se dijele u skupine. </w:t>
            </w:r>
            <w:r w:rsidR="004841E6"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U svakoj je skupini 4 </w:t>
            </w:r>
            <w:r w:rsidR="004841E6" w:rsidRPr="00840C30">
              <w:rPr>
                <w:rFonts w:ascii="Candara" w:hAnsi="Candara"/>
                <w:color w:val="000000"/>
                <w:sz w:val="22"/>
                <w:szCs w:val="22"/>
              </w:rPr>
              <w:sym w:font="Symbol" w:char="F02D"/>
            </w:r>
            <w:r w:rsidR="004841E6"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 5 učenika. Skupine</w:t>
            </w:r>
            <w:r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 ima</w:t>
            </w:r>
            <w:r w:rsidR="004841E6" w:rsidRPr="00840C30">
              <w:rPr>
                <w:rFonts w:ascii="Candara" w:hAnsi="Candara"/>
                <w:color w:val="000000"/>
                <w:sz w:val="22"/>
                <w:szCs w:val="22"/>
              </w:rPr>
              <w:t>ju</w:t>
            </w:r>
            <w:r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 zadatak </w:t>
            </w:r>
            <w:r w:rsidR="007E7DE7"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sastaviti mali slikovni rječnik govora </w:t>
            </w:r>
            <w:r w:rsidR="004841E6" w:rsidRPr="00840C30">
              <w:rPr>
                <w:rFonts w:ascii="Candara" w:hAnsi="Candara"/>
                <w:color w:val="000000"/>
                <w:sz w:val="22"/>
                <w:szCs w:val="22"/>
              </w:rPr>
              <w:t>svoga</w:t>
            </w:r>
            <w:r w:rsidR="007E7DE7"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 kraja.</w:t>
            </w:r>
          </w:p>
          <w:p w:rsidR="0080005D" w:rsidRPr="00840C30" w:rsidRDefault="007E7DE7" w:rsidP="004841E6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Za skupinski rad potrebno je pripremiti papire veličine A4. Učenici na papiru </w:t>
            </w:r>
            <w:r w:rsidR="004841E6"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trebaju </w:t>
            </w:r>
            <w:r w:rsidRPr="00840C30">
              <w:rPr>
                <w:rFonts w:ascii="Candara" w:hAnsi="Candara"/>
                <w:color w:val="000000"/>
                <w:sz w:val="22"/>
                <w:szCs w:val="22"/>
              </w:rPr>
              <w:t>nacrtati pojam, a zatim napisati kako on glasi na njihovu mjesnom govoru.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5121F9" w:rsidRDefault="00184C1B">
            <w:pPr>
              <w:rPr>
                <w:rFonts w:ascii="Candara" w:hAnsi="Candara"/>
                <w:b w:val="0"/>
                <w:color w:val="000000"/>
                <w:sz w:val="20"/>
                <w:szCs w:val="20"/>
              </w:rPr>
            </w:pPr>
          </w:p>
        </w:tc>
      </w:tr>
      <w:tr w:rsidR="00184C1B" w:rsidTr="002D434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840C30" w:rsidRDefault="00184C1B" w:rsidP="005121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  </w:t>
            </w:r>
          </w:p>
          <w:p w:rsidR="00184C1B" w:rsidRPr="00840C30" w:rsidRDefault="00184C1B" w:rsidP="00512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 min</w:t>
            </w:r>
          </w:p>
          <w:p w:rsidR="00184C1B" w:rsidRPr="00840C30" w:rsidRDefault="00184C1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4C1B" w:rsidRPr="00840C30" w:rsidRDefault="00184C1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84C1B" w:rsidRPr="00840C30" w:rsidRDefault="00184C1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84C1B" w:rsidRPr="00840C30" w:rsidRDefault="00184C1B" w:rsidP="00184C1B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840C30" w:rsidRDefault="007E7DE7" w:rsidP="005121F9">
            <w:pPr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840C30">
              <w:rPr>
                <w:rFonts w:ascii="Candara" w:hAnsi="Candara"/>
                <w:b/>
                <w:color w:val="000000"/>
                <w:sz w:val="22"/>
                <w:szCs w:val="22"/>
              </w:rPr>
              <w:t>Izrada slikovnoga rječnika</w:t>
            </w:r>
          </w:p>
          <w:p w:rsidR="00184C1B" w:rsidRPr="00840C30" w:rsidRDefault="007E7DE7" w:rsidP="00184C1B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840C30">
              <w:rPr>
                <w:rFonts w:ascii="Candara" w:hAnsi="Candara"/>
                <w:color w:val="000000"/>
                <w:sz w:val="22"/>
                <w:szCs w:val="22"/>
              </w:rPr>
              <w:t>U glavnome dijelu sata učenici izrađuju mali slikovni rječnik služeći se različitim tehnikama likovnoga izražavanja.</w:t>
            </w:r>
            <w:r w:rsidR="00184C1B" w:rsidRPr="00840C30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  <w:p w:rsidR="00184C1B" w:rsidRPr="00840C30" w:rsidRDefault="00184C1B" w:rsidP="00184C1B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Objava rezultata</w:t>
            </w:r>
          </w:p>
          <w:p w:rsidR="00184C1B" w:rsidRPr="00840C30" w:rsidRDefault="007E7DE7" w:rsidP="00184C1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Svaka skupina objavljuje rezultate svoga rada. Jedan učenik ima zadatak prikupiti papire s različitim pojmovima/riječima koji će se uvezati u rječnik. Neke će se riječi ponavljati i u tom slučaju izabiremo najbolji uradak. </w:t>
            </w:r>
          </w:p>
          <w:p w:rsidR="007E7DE7" w:rsidRPr="00840C30" w:rsidRDefault="007E7DE7" w:rsidP="007E7DE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Posebno priznanje zaslužuje skupina koja ima najviše zabilježenih i ilustriranih riječi.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4738" w:rsidRPr="00840C30" w:rsidRDefault="0091707C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05D24" w:rsidRPr="00840C30">
              <w:rPr>
                <w:rFonts w:ascii="Candara" w:hAnsi="Candara"/>
                <w:b w:val="0"/>
                <w:color w:val="000000"/>
                <w:sz w:val="22"/>
                <w:szCs w:val="22"/>
              </w:rPr>
              <w:t>razgovara i razmjenjuje mišljenje s ostalim učenicima, bilježi</w:t>
            </w:r>
          </w:p>
          <w:p w:rsidR="00605D24" w:rsidRPr="00840C30" w:rsidRDefault="00605D24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605D24" w:rsidRPr="00840C30" w:rsidRDefault="0091707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05D24" w:rsidRPr="00840C30">
              <w:rPr>
                <w:rFonts w:ascii="Candara" w:hAnsi="Candara"/>
                <w:b w:val="0"/>
                <w:color w:val="000000"/>
                <w:sz w:val="22"/>
                <w:szCs w:val="22"/>
              </w:rPr>
              <w:t>objavljuje rezultate rada u skupinama</w:t>
            </w:r>
          </w:p>
        </w:tc>
      </w:tr>
      <w:tr w:rsidR="00524738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4738" w:rsidRPr="00840C30" w:rsidRDefault="00524738" w:rsidP="005121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Završni dio:</w:t>
            </w:r>
          </w:p>
          <w:p w:rsidR="00524738" w:rsidRPr="00840C30" w:rsidRDefault="00524738" w:rsidP="005121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</w:t>
            </w:r>
          </w:p>
          <w:p w:rsidR="00524738" w:rsidRPr="00840C30" w:rsidRDefault="00524738" w:rsidP="00512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0D41" w:rsidRPr="00840C30" w:rsidRDefault="00605D24" w:rsidP="00605D2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Vrednovanje i samovrednovanje skupinskoga rada.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4738" w:rsidRPr="00840C30" w:rsidRDefault="0091707C" w:rsidP="00512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0B9C" w:rsidRPr="00840C3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bilježi</w:t>
            </w:r>
            <w:r w:rsidR="00605D24" w:rsidRPr="00840C3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zapažanja u predviđenoj tablici</w:t>
            </w:r>
          </w:p>
        </w:tc>
      </w:tr>
      <w:tr w:rsidR="008B4556" w:rsidTr="002D434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0044" w:rsidRPr="00840C30" w:rsidRDefault="0091707C" w:rsidP="0091707C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10044" w:rsidRPr="00840C3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osigurati dodatno vrijeme za izradu </w:t>
            </w:r>
            <w:r w:rsidR="00605D24" w:rsidRPr="00840C30">
              <w:rPr>
                <w:rFonts w:ascii="Candara" w:hAnsi="Candara" w:cstheme="minorHAnsi"/>
                <w:b w:val="0"/>
                <w:sz w:val="22"/>
                <w:szCs w:val="22"/>
              </w:rPr>
              <w:t>slikovnoga rječnika učenicima kojima je potrebna potpora</w:t>
            </w:r>
          </w:p>
          <w:p w:rsidR="00665ACF" w:rsidRDefault="0091707C" w:rsidP="0091707C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605D24" w:rsidRPr="00840C30">
              <w:rPr>
                <w:rFonts w:ascii="Candara" w:hAnsi="Candara" w:cstheme="minorHAnsi"/>
                <w:b w:val="0"/>
                <w:sz w:val="22"/>
                <w:szCs w:val="22"/>
              </w:rPr>
              <w:t>zadati im zadatke primjerene mogućnostima</w:t>
            </w:r>
            <w:r w:rsidR="00081B9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učenika kojima je potrebna potpora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  <w:p w:rsidR="0091707C" w:rsidRDefault="0091707C" w:rsidP="0091707C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:rsidR="0091707C" w:rsidRDefault="0091707C" w:rsidP="0091707C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:rsidR="0091707C" w:rsidRPr="00840C30" w:rsidRDefault="0091707C" w:rsidP="0091707C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E937E9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lastRenderedPageBreak/>
              <w:t>Vrednovanje za učenje</w:t>
            </w:r>
            <w:r w:rsidR="0091707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91707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91707C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2D434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91707C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840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91707C" w:rsidRDefault="0091707C" w:rsidP="009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 usklađuje</w:t>
            </w:r>
            <w:r w:rsidR="002A4AA2" w:rsidRPr="009170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9170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FB0B9C" w:rsidRPr="0091707C" w:rsidRDefault="0091707C" w:rsidP="009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534C9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91707C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</w:t>
            </w:r>
            <w:r w:rsidR="00FB0B9C" w:rsidRPr="0091707C">
              <w:rPr>
                <w:rFonts w:ascii="Candara" w:hAnsi="Candara" w:cs="Arial"/>
                <w:sz w:val="22"/>
                <w:szCs w:val="22"/>
                <w:lang w:eastAsia="en-US"/>
              </w:rPr>
              <w:t>rad u skupinama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 </w:t>
            </w:r>
            <w:r w:rsidR="004A7DC2" w:rsidRPr="0091707C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 izlaganja.</w:t>
            </w:r>
          </w:p>
          <w:p w:rsidR="00FB0B9C" w:rsidRPr="00840C30" w:rsidRDefault="00FB0B9C" w:rsidP="00F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373EC6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učenički uradci (</w:t>
            </w:r>
            <w:proofErr w:type="spellStart"/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>skupinski</w:t>
            </w:r>
            <w:proofErr w:type="spellEnd"/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rad)</w:t>
            </w:r>
            <w:r w:rsidR="0091707C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FB0B9C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Hrvatski jezik</w:t>
            </w:r>
          </w:p>
          <w:p w:rsidR="00FB0B9C" w:rsidRDefault="00FB0B9C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DC2E1E" w:rsidRDefault="00FB0B9C" w:rsidP="00DC2E1E">
            <w:pPr>
              <w:jc w:val="center"/>
            </w:pPr>
            <w:r>
              <w:t xml:space="preserve">                                                 </w:t>
            </w:r>
          </w:p>
          <w:p w:rsidR="00FB0B9C" w:rsidRDefault="00FB0B9C" w:rsidP="00DC2E1E">
            <w:pPr>
              <w:jc w:val="center"/>
            </w:pPr>
          </w:p>
          <w:p w:rsidR="00FB0B9C" w:rsidRDefault="00DC2E1E" w:rsidP="00FB0B9C">
            <w:r w:rsidRPr="00DC2E1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5A0A7F8F" wp14:editId="5FCC761A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55880</wp:posOffset>
                      </wp:positionV>
                      <wp:extent cx="1394460" cy="487680"/>
                      <wp:effectExtent l="57150" t="19050" r="72390" b="102870"/>
                      <wp:wrapSquare wrapText="bothSides"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48768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2E1E" w:rsidRPr="00DC2E1E" w:rsidRDefault="00DC2E1E" w:rsidP="00DC2E1E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DC2E1E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HRVATSKI STANDARDNI JEZIK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A7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9.55pt;margin-top:4.4pt;width:109.8pt;height:38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DC2E1E" w:rsidRPr="00DC2E1E" w:rsidRDefault="00DC2E1E" w:rsidP="00DC2E1E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DC2E1E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HRVATSKI STANDARDNI JEZIK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0B9C" w:rsidRDefault="00FB0B9C" w:rsidP="00FB0B9C"/>
          <w:p w:rsidR="00FB0B9C" w:rsidRDefault="00FB0B9C" w:rsidP="00FB0B9C"/>
          <w:p w:rsidR="00DC2E1E" w:rsidRDefault="00DC2E1E" w:rsidP="00FB0B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DBA587" wp14:editId="2269FCF8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132080</wp:posOffset>
                      </wp:positionV>
                      <wp:extent cx="7620" cy="266700"/>
                      <wp:effectExtent l="76200" t="38100" r="68580" b="19050"/>
                      <wp:wrapNone/>
                      <wp:docPr id="39" name="Ravni poveznik sa strelicom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81F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9" o:spid="_x0000_s1026" type="#_x0000_t32" style="position:absolute;margin-left:178.15pt;margin-top:10.4pt;width:.6pt;height:21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DC2E1E" w:rsidRDefault="00840C30" w:rsidP="00FB0B9C">
            <w:r w:rsidRPr="00DC2E1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DC72475" wp14:editId="0BCE7D77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322580</wp:posOffset>
                      </wp:positionV>
                      <wp:extent cx="1150620" cy="327660"/>
                      <wp:effectExtent l="57150" t="19050" r="68580" b="914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3276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2E1E" w:rsidRPr="00DC2E1E" w:rsidRDefault="00DC2E1E">
                                  <w:pPr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DC2E1E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HRVATSKI JEZIK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72475" id="_x0000_s1027" type="#_x0000_t202" style="position:absolute;margin-left:140.95pt;margin-top:25.4pt;width:90.6pt;height:25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DC2E1E" w:rsidRPr="00DC2E1E" w:rsidRDefault="00DC2E1E">
                            <w:pP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DC2E1E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HRVATSKI JEZIK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C2E1E" w:rsidRPr="00DC2E1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BAFF35C" wp14:editId="7817BB9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225425</wp:posOffset>
                      </wp:positionV>
                      <wp:extent cx="1394460" cy="487680"/>
                      <wp:effectExtent l="57150" t="19050" r="72390" b="102870"/>
                      <wp:wrapSquare wrapText="bothSides"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48768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2E1E" w:rsidRPr="00DC2E1E" w:rsidRDefault="00DC2E1E" w:rsidP="00DC2E1E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MJESNI I ZAVIČAJNI GOVORI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FF35C" id="_x0000_s1028" type="#_x0000_t202" style="position:absolute;margin-left:-.2pt;margin-top:17.75pt;width:109.8pt;height:38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DC2E1E" w:rsidRPr="00DC2E1E" w:rsidRDefault="00DC2E1E" w:rsidP="00DC2E1E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MJESNI I ZAVIČAJNI GOVORI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C2E1E" w:rsidRDefault="00DC2E1E" w:rsidP="00FB0B9C">
            <w:r w:rsidRPr="00DC2E1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1840E95" wp14:editId="023040AD">
                      <wp:simplePos x="0" y="0"/>
                      <wp:positionH relativeFrom="column">
                        <wp:posOffset>3352165</wp:posOffset>
                      </wp:positionH>
                      <wp:positionV relativeFrom="paragraph">
                        <wp:posOffset>48260</wp:posOffset>
                      </wp:positionV>
                      <wp:extent cx="1036320" cy="487680"/>
                      <wp:effectExtent l="57150" t="19050" r="68580" b="102870"/>
                      <wp:wrapSquare wrapText="bothSides"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48768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2E1E" w:rsidRDefault="00DC2E1E" w:rsidP="00DC2E1E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RAZGOVORNI</w:t>
                                  </w:r>
                                </w:p>
                                <w:p w:rsidR="00DC2E1E" w:rsidRPr="00DC2E1E" w:rsidRDefault="00DC2E1E" w:rsidP="00DC2E1E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DC2E1E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JEZIK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40E95" id="_x0000_s1029" type="#_x0000_t202" style="position:absolute;margin-left:263.95pt;margin-top:3.8pt;width:81.6pt;height:38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DC2E1E" w:rsidRDefault="00DC2E1E" w:rsidP="00DC2E1E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RAZGOVORNI</w:t>
                            </w:r>
                          </w:p>
                          <w:p w:rsidR="00DC2E1E" w:rsidRPr="00DC2E1E" w:rsidRDefault="00DC2E1E" w:rsidP="00DC2E1E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DC2E1E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JEZIK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C2E1E" w:rsidRDefault="00DC2E1E" w:rsidP="00FB0B9C"/>
          <w:p w:rsidR="00DC2E1E" w:rsidRDefault="00DC2E1E" w:rsidP="00FB0B9C">
            <w:r w:rsidRPr="00DC2E1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02DD876" wp14:editId="49D5CF68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63500</wp:posOffset>
                      </wp:positionV>
                      <wp:extent cx="1097280" cy="441960"/>
                      <wp:effectExtent l="57150" t="19050" r="83820" b="91440"/>
                      <wp:wrapSquare wrapText="bothSides"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4419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2E1E" w:rsidRPr="00DC2E1E" w:rsidRDefault="00DC2E1E" w:rsidP="00DC2E1E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DC2E1E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HRVATSKA NARJEČJA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DD876" id="_x0000_s1030" type="#_x0000_t202" style="position:absolute;margin-left:140.95pt;margin-top:5pt;width:86.4pt;height:34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DC2E1E" w:rsidRPr="00DC2E1E" w:rsidRDefault="00DC2E1E" w:rsidP="00DC2E1E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DC2E1E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HRVATSKA NARJEČJA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C2E1E" w:rsidRDefault="00DC2E1E" w:rsidP="00FB0B9C"/>
          <w:p w:rsidR="00DC2E1E" w:rsidRDefault="00DC2E1E" w:rsidP="00FB0B9C"/>
          <w:p w:rsidR="00DC2E1E" w:rsidRDefault="00DC2E1E" w:rsidP="00FB0B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829D87" wp14:editId="6FE2083A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99060</wp:posOffset>
                      </wp:positionV>
                      <wp:extent cx="0" cy="228600"/>
                      <wp:effectExtent l="76200" t="0" r="57150" b="57150"/>
                      <wp:wrapNone/>
                      <wp:docPr id="43" name="Ravni poveznik sa strelico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AAEB0" id="Ravni poveznik sa strelicom 43" o:spid="_x0000_s1026" type="#_x0000_t32" style="position:absolute;margin-left:178.75pt;margin-top:7.8pt;width:0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DC2E1E" w:rsidRDefault="0091707C" w:rsidP="00FB0B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CFC8FC" wp14:editId="2E5E28FD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-1348740</wp:posOffset>
                      </wp:positionV>
                      <wp:extent cx="220980" cy="0"/>
                      <wp:effectExtent l="0" t="76200" r="26670" b="95250"/>
                      <wp:wrapNone/>
                      <wp:docPr id="44" name="Ravni poveznik sa strelicom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49D5D" id="Ravni poveznik sa strelicom 44" o:spid="_x0000_s1026" type="#_x0000_t32" style="position:absolute;margin-left:241.6pt;margin-top:-106.2pt;width:17.4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CB0516" wp14:editId="3C8EE479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-1089660</wp:posOffset>
                      </wp:positionV>
                      <wp:extent cx="7620" cy="281940"/>
                      <wp:effectExtent l="76200" t="0" r="68580" b="60960"/>
                      <wp:wrapNone/>
                      <wp:docPr id="42" name="Ravni poveznik sa strelicom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F2425" id="Ravni poveznik sa strelicom 42" o:spid="_x0000_s1026" type="#_x0000_t32" style="position:absolute;margin-left:180pt;margin-top:-85.8pt;width:.6pt;height:22.2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DE24D0" wp14:editId="6A372CBB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-1348740</wp:posOffset>
                      </wp:positionV>
                      <wp:extent cx="205740" cy="0"/>
                      <wp:effectExtent l="38100" t="76200" r="0" b="95250"/>
                      <wp:wrapNone/>
                      <wp:docPr id="40" name="Ravni poveznik sa strelico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DB670" id="Ravni poveznik sa strelicom 40" o:spid="_x0000_s1026" type="#_x0000_t32" style="position:absolute;margin-left:117.65pt;margin-top:-106.2pt;width:16.2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DC2E1E" w:rsidRDefault="00DC2E1E" w:rsidP="00FB0B9C">
            <w:pPr>
              <w:rPr>
                <w:rFonts w:ascii="Candara" w:hAnsi="Candara"/>
                <w:b w:val="0"/>
              </w:rPr>
            </w:pPr>
            <w:r>
              <w:t xml:space="preserve">                                                </w:t>
            </w:r>
            <w:r w:rsidR="00081B9C">
              <w:rPr>
                <w:rFonts w:ascii="Candara" w:hAnsi="Candara"/>
                <w:b w:val="0"/>
              </w:rPr>
              <w:sym w:font="Symbol" w:char="F02D"/>
            </w:r>
            <w:r w:rsidRPr="00840C30">
              <w:rPr>
                <w:rFonts w:ascii="Candara" w:hAnsi="Candara"/>
                <w:b w:val="0"/>
              </w:rPr>
              <w:t xml:space="preserve"> štokavsko</w:t>
            </w:r>
            <w:r w:rsidR="00840C30">
              <w:rPr>
                <w:rFonts w:ascii="Candara" w:hAnsi="Candara"/>
                <w:b w:val="0"/>
              </w:rPr>
              <w:t xml:space="preserve"> (Što?)</w:t>
            </w:r>
          </w:p>
          <w:p w:rsidR="00840C30" w:rsidRDefault="00840C30" w:rsidP="00FB0B9C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                                                </w:t>
            </w:r>
            <w:r w:rsidR="00081B9C">
              <w:rPr>
                <w:rFonts w:ascii="Candara" w:hAnsi="Candara"/>
                <w:b w:val="0"/>
              </w:rPr>
              <w:sym w:font="Symbol" w:char="F02D"/>
            </w:r>
            <w:r w:rsidR="00081B9C">
              <w:rPr>
                <w:rFonts w:ascii="Candara" w:hAnsi="Candara"/>
                <w:b w:val="0"/>
              </w:rPr>
              <w:t xml:space="preserve"> </w:t>
            </w:r>
            <w:r>
              <w:rPr>
                <w:rFonts w:ascii="Candara" w:hAnsi="Candara"/>
                <w:b w:val="0"/>
              </w:rPr>
              <w:t>čakavsko (Ča?)</w:t>
            </w:r>
          </w:p>
          <w:p w:rsidR="00840C30" w:rsidRDefault="00840C30" w:rsidP="00FB0B9C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                                                       </w:t>
            </w:r>
            <w:r w:rsidR="00081B9C">
              <w:rPr>
                <w:rFonts w:ascii="Candara" w:hAnsi="Candara"/>
                <w:b w:val="0"/>
              </w:rPr>
              <w:sym w:font="Symbol" w:char="F02D"/>
            </w:r>
            <w:r>
              <w:rPr>
                <w:rFonts w:ascii="Candara" w:hAnsi="Candara"/>
                <w:b w:val="0"/>
              </w:rPr>
              <w:t xml:space="preserve"> kajkavsko (Kaj?)</w:t>
            </w:r>
          </w:p>
          <w:p w:rsidR="00DC2E1E" w:rsidRDefault="00DC2E1E" w:rsidP="00FB0B9C"/>
          <w:p w:rsidR="00DC2E1E" w:rsidRPr="00FB0B9C" w:rsidRDefault="00DC2E1E" w:rsidP="00FB0B9C"/>
        </w:tc>
      </w:tr>
      <w:tr w:rsidR="00E937E9" w:rsidRPr="00722050" w:rsidTr="002D434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2D4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jezični portal: </w:t>
            </w:r>
            <w:r w:rsidRPr="00840C30">
              <w:rPr>
                <w:rFonts w:ascii="Candara" w:hAnsi="Candara"/>
                <w:bCs w:val="0"/>
                <w:sz w:val="22"/>
                <w:szCs w:val="22"/>
              </w:rPr>
              <w:t xml:space="preserve"> </w:t>
            </w:r>
            <w:hyperlink r:id="rId8" w:history="1">
              <w:r w:rsidRPr="0091707C">
                <w:rPr>
                  <w:rStyle w:val="Hyperlink"/>
                  <w:rFonts w:ascii="Candara" w:hAnsi="Candara"/>
                  <w:b w:val="0"/>
                  <w:color w:val="0070C0"/>
                  <w:sz w:val="22"/>
                  <w:szCs w:val="22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pravopis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</w:t>
            </w:r>
            <w:r w:rsidRPr="0091707C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pravopis.hr</w:t>
            </w:r>
          </w:p>
        </w:tc>
      </w:tr>
      <w:tr w:rsidR="003C4933" w:rsidRPr="00722050" w:rsidTr="002D434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1707C" w:rsidRPr="0091707C" w:rsidRDefault="003F5D40" w:rsidP="00E937E9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91707C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Građanski odgoj i obrazovanje: </w:t>
            </w:r>
          </w:p>
          <w:p w:rsidR="003C4933" w:rsidRPr="00840C30" w:rsidRDefault="0091707C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534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F5D40" w:rsidRPr="00840C3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razvijanje osobnoga, zavičajnog, većinskog i manjinskih identiteta kao dijela hrvatskoga domovinskog identiteta</w:t>
            </w:r>
            <w:r w:rsidR="00081B9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02" w:rsidRDefault="00973C02" w:rsidP="00EA1CD5">
      <w:r>
        <w:separator/>
      </w:r>
    </w:p>
  </w:endnote>
  <w:endnote w:type="continuationSeparator" w:id="0">
    <w:p w:rsidR="00973C02" w:rsidRDefault="00973C02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02" w:rsidRDefault="00973C02" w:rsidP="00EA1CD5">
      <w:r>
        <w:separator/>
      </w:r>
    </w:p>
  </w:footnote>
  <w:footnote w:type="continuationSeparator" w:id="0">
    <w:p w:rsidR="00973C02" w:rsidRDefault="00973C02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Default="00840C30">
    <w:pPr>
      <w:pStyle w:val="Header"/>
    </w:pP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590FFB"/>
    <w:multiLevelType w:val="hybridMultilevel"/>
    <w:tmpl w:val="80A0E2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5D638C"/>
    <w:multiLevelType w:val="hybridMultilevel"/>
    <w:tmpl w:val="8E62E4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2F8E"/>
    <w:rsid w:val="00081B9C"/>
    <w:rsid w:val="000B464C"/>
    <w:rsid w:val="00103C89"/>
    <w:rsid w:val="00110BA0"/>
    <w:rsid w:val="001464C0"/>
    <w:rsid w:val="001535B7"/>
    <w:rsid w:val="00166686"/>
    <w:rsid w:val="00181E0C"/>
    <w:rsid w:val="00184C1B"/>
    <w:rsid w:val="00195960"/>
    <w:rsid w:val="001A1A87"/>
    <w:rsid w:val="001A5470"/>
    <w:rsid w:val="001B525B"/>
    <w:rsid w:val="001C1C3E"/>
    <w:rsid w:val="001E1F25"/>
    <w:rsid w:val="00214CDC"/>
    <w:rsid w:val="00242EDB"/>
    <w:rsid w:val="00283F43"/>
    <w:rsid w:val="002912B5"/>
    <w:rsid w:val="002A4AA2"/>
    <w:rsid w:val="002B5916"/>
    <w:rsid w:val="002D4340"/>
    <w:rsid w:val="003247E4"/>
    <w:rsid w:val="0037250C"/>
    <w:rsid w:val="00373EC6"/>
    <w:rsid w:val="00381B2A"/>
    <w:rsid w:val="00390358"/>
    <w:rsid w:val="00391F9D"/>
    <w:rsid w:val="003A79EC"/>
    <w:rsid w:val="003B1E71"/>
    <w:rsid w:val="003C4933"/>
    <w:rsid w:val="003D042D"/>
    <w:rsid w:val="003D093A"/>
    <w:rsid w:val="003F24FC"/>
    <w:rsid w:val="003F5D40"/>
    <w:rsid w:val="0043369B"/>
    <w:rsid w:val="004802D0"/>
    <w:rsid w:val="00481245"/>
    <w:rsid w:val="004841E6"/>
    <w:rsid w:val="00484966"/>
    <w:rsid w:val="00487538"/>
    <w:rsid w:val="004A7DC2"/>
    <w:rsid w:val="004C654B"/>
    <w:rsid w:val="005121F9"/>
    <w:rsid w:val="00513977"/>
    <w:rsid w:val="00524738"/>
    <w:rsid w:val="0056051E"/>
    <w:rsid w:val="00564850"/>
    <w:rsid w:val="00573711"/>
    <w:rsid w:val="00595BF4"/>
    <w:rsid w:val="005F23CD"/>
    <w:rsid w:val="005F6F42"/>
    <w:rsid w:val="00605D24"/>
    <w:rsid w:val="00622CAE"/>
    <w:rsid w:val="00653EF9"/>
    <w:rsid w:val="00665ACF"/>
    <w:rsid w:val="00690479"/>
    <w:rsid w:val="00694AE6"/>
    <w:rsid w:val="006A29F4"/>
    <w:rsid w:val="006E50B6"/>
    <w:rsid w:val="006F09BB"/>
    <w:rsid w:val="007104B0"/>
    <w:rsid w:val="00720CA0"/>
    <w:rsid w:val="00722050"/>
    <w:rsid w:val="0076007A"/>
    <w:rsid w:val="00767CD4"/>
    <w:rsid w:val="0077358E"/>
    <w:rsid w:val="00775DE7"/>
    <w:rsid w:val="007779DB"/>
    <w:rsid w:val="00780570"/>
    <w:rsid w:val="007B4DB8"/>
    <w:rsid w:val="007D42C0"/>
    <w:rsid w:val="007E780C"/>
    <w:rsid w:val="007E7DE7"/>
    <w:rsid w:val="0080005D"/>
    <w:rsid w:val="00800ADA"/>
    <w:rsid w:val="00840C30"/>
    <w:rsid w:val="008430C7"/>
    <w:rsid w:val="008561F4"/>
    <w:rsid w:val="00883897"/>
    <w:rsid w:val="008920BD"/>
    <w:rsid w:val="00892BA6"/>
    <w:rsid w:val="008B4556"/>
    <w:rsid w:val="008C6657"/>
    <w:rsid w:val="008D7614"/>
    <w:rsid w:val="0091707C"/>
    <w:rsid w:val="00945987"/>
    <w:rsid w:val="00973C02"/>
    <w:rsid w:val="00995B0A"/>
    <w:rsid w:val="009A5E40"/>
    <w:rsid w:val="009D7E6B"/>
    <w:rsid w:val="009E7628"/>
    <w:rsid w:val="00A776F0"/>
    <w:rsid w:val="00A84362"/>
    <w:rsid w:val="00AC3559"/>
    <w:rsid w:val="00AD7ECA"/>
    <w:rsid w:val="00AF0479"/>
    <w:rsid w:val="00B0237E"/>
    <w:rsid w:val="00B456A0"/>
    <w:rsid w:val="00B50701"/>
    <w:rsid w:val="00B9281B"/>
    <w:rsid w:val="00BB00BB"/>
    <w:rsid w:val="00C15773"/>
    <w:rsid w:val="00C3783B"/>
    <w:rsid w:val="00C4038F"/>
    <w:rsid w:val="00C40D41"/>
    <w:rsid w:val="00C42C4F"/>
    <w:rsid w:val="00CE616E"/>
    <w:rsid w:val="00D1651B"/>
    <w:rsid w:val="00D32541"/>
    <w:rsid w:val="00D70E1D"/>
    <w:rsid w:val="00D872A7"/>
    <w:rsid w:val="00DC2E1E"/>
    <w:rsid w:val="00E17685"/>
    <w:rsid w:val="00E84F24"/>
    <w:rsid w:val="00E937E9"/>
    <w:rsid w:val="00EA1CD5"/>
    <w:rsid w:val="00F07933"/>
    <w:rsid w:val="00F758F1"/>
    <w:rsid w:val="00F965A7"/>
    <w:rsid w:val="00FA5D18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6194F-EB94-4E4F-A844-1C6DF161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08FC6-61BE-48A7-B3A8-76E41430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2019-06-30T13:36:00Z</dcterms:created>
  <dcterms:modified xsi:type="dcterms:W3CDTF">2019-07-16T12:19:00Z</dcterms:modified>
</cp:coreProperties>
</file>